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CB" w:rsidRPr="00A613CB" w:rsidRDefault="00A613CB" w:rsidP="00BB04A8">
      <w:pPr>
        <w:rPr>
          <w:b/>
        </w:rPr>
      </w:pPr>
      <w:r w:rsidRPr="00A613CB">
        <w:rPr>
          <w:b/>
        </w:rPr>
        <w:t>День родного языка</w:t>
      </w:r>
      <w:r w:rsidRPr="00A613CB">
        <w:rPr>
          <w:b/>
        </w:rPr>
        <w:t xml:space="preserve"> отметили в библиотеке № 138 «Словесными играми»</w:t>
      </w:r>
    </w:p>
    <w:p w:rsidR="00BB04A8" w:rsidRDefault="00BB04A8" w:rsidP="00BB04A8">
      <w:bookmarkStart w:id="0" w:name="_GoBack"/>
      <w:r>
        <w:t>Познавательный час «Словесные игры»</w:t>
      </w:r>
      <w:r>
        <w:t xml:space="preserve"> был проведён в библиотеке </w:t>
      </w:r>
      <w:r w:rsidR="00A613CB">
        <w:t xml:space="preserve">№ 138 </w:t>
      </w:r>
      <w:r>
        <w:t>к Международному дню родн</w:t>
      </w:r>
      <w:r>
        <w:t>ого языка в рамках цикла бесед «Нескучная суббота»</w:t>
      </w:r>
      <w:r>
        <w:t xml:space="preserve">. </w:t>
      </w:r>
    </w:p>
    <w:p w:rsidR="00BB04A8" w:rsidRDefault="00BB04A8" w:rsidP="00BB04A8">
      <w:r>
        <w:t>Посетители мероприятия познакомились с историей и традициями праздника, приняли участие в и</w:t>
      </w:r>
      <w:r>
        <w:t>нтеллектуальной игре-викторине «Знатоки русского языка»</w:t>
      </w:r>
      <w:r w:rsidR="00A613CB">
        <w:t>, а в завершение</w:t>
      </w:r>
      <w:r>
        <w:t xml:space="preserve"> познавательного часа был проведён мастер-</w:t>
      </w:r>
      <w:r>
        <w:t>класс по изготовлению открытки «</w:t>
      </w:r>
      <w:r>
        <w:t>Буквы русской азбу</w:t>
      </w:r>
      <w:r>
        <w:t>ки»</w:t>
      </w:r>
      <w:r>
        <w:t xml:space="preserve"> в бумажной технике аппликации. </w:t>
      </w:r>
    </w:p>
    <w:p w:rsidR="00BD534B" w:rsidRDefault="00BB04A8" w:rsidP="00BB04A8">
      <w:r>
        <w:t xml:space="preserve">День родного языка </w:t>
      </w:r>
      <w:r>
        <w:t>—</w:t>
      </w:r>
      <w:r>
        <w:t xml:space="preserve"> праздник, который начали отмечать ежегодно 21 февраля не так давно, призван задуматься каждому об отношении к своему родному языку, не засоряем ли мы его ненужными словами, грамотно ли говорим. А ещё мы должны вспомнить, как много языков есть на земле, и каждый надо ценить. Ведь язык </w:t>
      </w:r>
      <w:r>
        <w:t>—</w:t>
      </w:r>
      <w:r>
        <w:t xml:space="preserve"> это культура народа. Знакомство с другими языками помогает понять, как интересен и разнообразен мир!</w:t>
      </w:r>
      <w:bookmarkEnd w:id="0"/>
    </w:p>
    <w:sectPr w:rsidR="00BD5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C9"/>
    <w:rsid w:val="00977CC9"/>
    <w:rsid w:val="00A613CB"/>
    <w:rsid w:val="00BB04A8"/>
    <w:rsid w:val="00BD534B"/>
    <w:rsid w:val="00C2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F0D3"/>
  <w15:chartTrackingRefBased/>
  <w15:docId w15:val="{E5BFC95E-5839-4046-AFBE-8AB36DA48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Васильченкова Светлана Геннадьевна</dc:creator>
  <cp:keywords/>
  <dc:description/>
  <cp:lastModifiedBy>Васильченкова Светлана Геннадьевна</cp:lastModifiedBy>
  <cp:revision>4</cp:revision>
  <dcterms:created xsi:type="dcterms:W3CDTF">2025-02-24T07:10:00Z</dcterms:created>
  <dcterms:modified xsi:type="dcterms:W3CDTF">2025-02-24T07:46:00Z</dcterms:modified>
</cp:coreProperties>
</file>